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E7" w:rsidRPr="006A6094" w:rsidRDefault="00F37E1A" w:rsidP="00B32EE7">
      <w:pPr>
        <w:rPr>
          <w:sz w:val="24"/>
        </w:rPr>
      </w:pPr>
      <w:r w:rsidRPr="009E3D8F">
        <w:rPr>
          <w:sz w:val="24"/>
        </w:rPr>
        <w:t>様式</w:t>
      </w:r>
      <w:r w:rsidR="00261CB9" w:rsidRPr="009E3D8F">
        <w:rPr>
          <w:sz w:val="24"/>
        </w:rPr>
        <w:t>第</w:t>
      </w:r>
      <w:r w:rsidR="00AF4AF0">
        <w:rPr>
          <w:rFonts w:hint="eastAsia"/>
          <w:sz w:val="24"/>
        </w:rPr>
        <w:t>1</w:t>
      </w:r>
      <w:r w:rsidR="00AF4AF0">
        <w:rPr>
          <w:rFonts w:hint="eastAsia"/>
          <w:sz w:val="24"/>
        </w:rPr>
        <w:t>－</w:t>
      </w:r>
      <w:r w:rsidR="00DB04E6">
        <w:rPr>
          <w:rFonts w:hint="eastAsia"/>
          <w:sz w:val="24"/>
        </w:rPr>
        <w:t>3</w:t>
      </w:r>
      <w:r w:rsidRPr="009E3D8F">
        <w:rPr>
          <w:sz w:val="24"/>
        </w:rPr>
        <w:t>号</w:t>
      </w:r>
      <w:r w:rsidR="00B32EE7" w:rsidRPr="00B32EE7">
        <w:rPr>
          <w:sz w:val="24"/>
        </w:rPr>
        <w:t xml:space="preserve"> </w:t>
      </w:r>
    </w:p>
    <w:p w:rsidR="00B32EE7" w:rsidRPr="006A6094" w:rsidRDefault="00B32EE7" w:rsidP="005830E3">
      <w:pPr>
        <w:wordWrap w:val="0"/>
        <w:ind w:rightChars="168" w:right="339"/>
        <w:jc w:val="right"/>
        <w:rPr>
          <w:color w:val="000000"/>
          <w:sz w:val="24"/>
        </w:rPr>
      </w:pPr>
      <w:r w:rsidRPr="006A6094">
        <w:rPr>
          <w:color w:val="000000"/>
          <w:sz w:val="24"/>
        </w:rPr>
        <w:t xml:space="preserve">　　</w:t>
      </w:r>
      <w:r w:rsidR="005830E3">
        <w:rPr>
          <w:rFonts w:hint="eastAsia"/>
          <w:color w:val="000000"/>
          <w:sz w:val="24"/>
        </w:rPr>
        <w:t>令和　年　月　日</w:t>
      </w:r>
    </w:p>
    <w:p w:rsidR="00B32EE7" w:rsidRPr="006A6094" w:rsidRDefault="00B32EE7" w:rsidP="00B32EE7">
      <w:pPr>
        <w:ind w:rightChars="168" w:right="339"/>
        <w:jc w:val="right"/>
        <w:rPr>
          <w:sz w:val="24"/>
        </w:rPr>
      </w:pPr>
    </w:p>
    <w:p w:rsidR="00B32EE7" w:rsidRPr="006A6094" w:rsidRDefault="00B32EE7" w:rsidP="00B32EE7">
      <w:pPr>
        <w:rPr>
          <w:sz w:val="24"/>
        </w:rPr>
      </w:pPr>
      <w:r w:rsidRPr="006A6094">
        <w:rPr>
          <w:sz w:val="24"/>
        </w:rPr>
        <w:t>都留市長　堀内　富久　様</w:t>
      </w:r>
    </w:p>
    <w:p w:rsidR="00B32EE7" w:rsidRPr="006A6094" w:rsidRDefault="00B32EE7" w:rsidP="00B32EE7">
      <w:pPr>
        <w:rPr>
          <w:sz w:val="24"/>
        </w:rPr>
      </w:pPr>
    </w:p>
    <w:p w:rsidR="00B32EE7" w:rsidRPr="006A6094" w:rsidRDefault="00B32EE7" w:rsidP="00B32EE7">
      <w:pPr>
        <w:ind w:leftChars="1900" w:left="3830"/>
        <w:rPr>
          <w:color w:val="000000"/>
          <w:sz w:val="24"/>
        </w:rPr>
      </w:pPr>
      <w:r w:rsidRPr="006A6094">
        <w:rPr>
          <w:color w:val="000000"/>
          <w:sz w:val="24"/>
        </w:rPr>
        <w:t>住　所</w:t>
      </w:r>
    </w:p>
    <w:p w:rsidR="00B32EE7" w:rsidRPr="006A6094" w:rsidRDefault="00B32EE7" w:rsidP="00B32EE7">
      <w:pPr>
        <w:ind w:leftChars="1900" w:left="3830"/>
        <w:rPr>
          <w:color w:val="000000"/>
          <w:sz w:val="24"/>
        </w:rPr>
      </w:pPr>
      <w:r w:rsidRPr="006A6094">
        <w:rPr>
          <w:color w:val="000000"/>
          <w:sz w:val="24"/>
        </w:rPr>
        <w:t>商号又は名称</w:t>
      </w:r>
    </w:p>
    <w:p w:rsidR="00B32EE7" w:rsidRPr="006A6094" w:rsidRDefault="00B32EE7" w:rsidP="00B32EE7">
      <w:pPr>
        <w:ind w:leftChars="1900" w:left="3830"/>
        <w:rPr>
          <w:color w:val="000000"/>
          <w:sz w:val="24"/>
        </w:rPr>
      </w:pPr>
      <w:r w:rsidRPr="006A6094">
        <w:rPr>
          <w:color w:val="000000"/>
          <w:sz w:val="24"/>
        </w:rPr>
        <w:t>代表者職氏名</w:t>
      </w:r>
      <w:r w:rsidRPr="006A6094">
        <w:rPr>
          <w:color w:val="000000"/>
          <w:sz w:val="24"/>
        </w:rPr>
        <w:t xml:space="preserve">                          </w:t>
      </w:r>
      <w:r w:rsidRPr="006A6094">
        <w:rPr>
          <w:color w:val="000000"/>
          <w:sz w:val="24"/>
        </w:rPr>
        <w:t>印</w:t>
      </w:r>
    </w:p>
    <w:p w:rsidR="00B32EE7" w:rsidRPr="006A6094" w:rsidRDefault="00B32EE7" w:rsidP="00B32EE7">
      <w:pPr>
        <w:rPr>
          <w:color w:val="000000"/>
          <w:sz w:val="24"/>
        </w:rPr>
      </w:pPr>
    </w:p>
    <w:p w:rsidR="009E3D8F" w:rsidRPr="00B32EE7" w:rsidRDefault="009E3D8F" w:rsidP="00B32EE7">
      <w:pPr>
        <w:rPr>
          <w:color w:val="000000"/>
          <w:sz w:val="24"/>
        </w:rPr>
      </w:pPr>
    </w:p>
    <w:p w:rsidR="009E3D8F" w:rsidRDefault="00AF4AF0" w:rsidP="009B3140">
      <w:pPr>
        <w:jc w:val="center"/>
        <w:rPr>
          <w:color w:val="000000"/>
          <w:sz w:val="36"/>
        </w:rPr>
      </w:pPr>
      <w:r>
        <w:rPr>
          <w:rFonts w:hint="eastAsia"/>
          <w:color w:val="000000"/>
          <w:sz w:val="36"/>
        </w:rPr>
        <w:t>誓　　約　　書</w:t>
      </w:r>
    </w:p>
    <w:p w:rsidR="009B3140" w:rsidRDefault="009B3140" w:rsidP="009B3140">
      <w:pPr>
        <w:jc w:val="center"/>
        <w:rPr>
          <w:color w:val="000000"/>
          <w:sz w:val="36"/>
        </w:rPr>
      </w:pPr>
    </w:p>
    <w:p w:rsidR="003A06D3" w:rsidRDefault="009E3D8F" w:rsidP="003A06D3">
      <w:pPr>
        <w:adjustRightInd w:val="0"/>
        <w:snapToGrid w:val="0"/>
        <w:spacing w:line="360" w:lineRule="auto"/>
        <w:rPr>
          <w:sz w:val="24"/>
        </w:rPr>
      </w:pPr>
      <w:r w:rsidRPr="009E3D8F">
        <w:rPr>
          <w:sz w:val="24"/>
        </w:rPr>
        <w:t xml:space="preserve">　</w:t>
      </w:r>
      <w:r w:rsidR="005830E3">
        <w:rPr>
          <w:rFonts w:hint="eastAsia"/>
          <w:sz w:val="24"/>
        </w:rPr>
        <w:t>都留市</w:t>
      </w:r>
      <w:r w:rsidR="009B6C9C">
        <w:rPr>
          <w:rFonts w:hint="eastAsia"/>
          <w:sz w:val="24"/>
        </w:rPr>
        <w:t>地域公共交通計画</w:t>
      </w:r>
      <w:r w:rsidR="005830E3">
        <w:rPr>
          <w:rFonts w:hint="eastAsia"/>
          <w:sz w:val="24"/>
        </w:rPr>
        <w:t>策定</w:t>
      </w:r>
      <w:r w:rsidR="009B6C9C">
        <w:rPr>
          <w:rFonts w:hint="eastAsia"/>
          <w:sz w:val="24"/>
        </w:rPr>
        <w:t>支援</w:t>
      </w:r>
      <w:bookmarkStart w:id="0" w:name="_GoBack"/>
      <w:bookmarkEnd w:id="0"/>
      <w:r w:rsidR="005830E3">
        <w:rPr>
          <w:rFonts w:hint="eastAsia"/>
          <w:sz w:val="24"/>
        </w:rPr>
        <w:t>業務</w:t>
      </w:r>
      <w:r w:rsidR="00AF4AF0">
        <w:rPr>
          <w:rFonts w:hint="eastAsia"/>
          <w:sz w:val="24"/>
        </w:rPr>
        <w:t>に係るプロポーザル実施</w:t>
      </w:r>
      <w:r w:rsidR="004F456C">
        <w:rPr>
          <w:rFonts w:hint="eastAsia"/>
          <w:sz w:val="24"/>
        </w:rPr>
        <w:t>要領</w:t>
      </w:r>
      <w:r w:rsidR="00AF4AF0">
        <w:rPr>
          <w:rFonts w:hint="eastAsia"/>
          <w:sz w:val="24"/>
        </w:rPr>
        <w:t>に定める</w:t>
      </w:r>
      <w:r w:rsidR="004F456C">
        <w:rPr>
          <w:rFonts w:hint="eastAsia"/>
          <w:sz w:val="24"/>
        </w:rPr>
        <w:t>下記の</w:t>
      </w:r>
      <w:r w:rsidR="00AF4AF0">
        <w:rPr>
          <w:rFonts w:hint="eastAsia"/>
          <w:sz w:val="24"/>
        </w:rPr>
        <w:t>参加資格に</w:t>
      </w:r>
      <w:r w:rsidR="004F456C">
        <w:rPr>
          <w:rFonts w:hint="eastAsia"/>
          <w:sz w:val="24"/>
        </w:rPr>
        <w:t>ついては、</w:t>
      </w:r>
      <w:r w:rsidR="00A10D27">
        <w:rPr>
          <w:rFonts w:hint="eastAsia"/>
          <w:sz w:val="24"/>
        </w:rPr>
        <w:t>事実と相違ないことを誓約</w:t>
      </w:r>
      <w:r w:rsidR="00B93C82">
        <w:rPr>
          <w:rFonts w:hint="eastAsia"/>
          <w:sz w:val="24"/>
        </w:rPr>
        <w:t>します。</w:t>
      </w:r>
    </w:p>
    <w:p w:rsidR="00AD2FBA" w:rsidRDefault="00AD2FBA" w:rsidP="003A06D3">
      <w:pPr>
        <w:adjustRightInd w:val="0"/>
        <w:snapToGrid w:val="0"/>
        <w:spacing w:line="360" w:lineRule="auto"/>
        <w:rPr>
          <w:sz w:val="24"/>
        </w:rPr>
      </w:pPr>
    </w:p>
    <w:p w:rsidR="00DB04E6" w:rsidRDefault="003A06D3" w:rsidP="00DB04E6">
      <w:pPr>
        <w:pStyle w:val="aa"/>
      </w:pPr>
      <w:r>
        <w:rPr>
          <w:rFonts w:hint="eastAsia"/>
        </w:rPr>
        <w:t>記</w:t>
      </w:r>
    </w:p>
    <w:p w:rsidR="00DB04E6" w:rsidRDefault="00DB04E6" w:rsidP="00DB04E6"/>
    <w:p w:rsidR="002E3BE8" w:rsidRPr="002E3BE8" w:rsidRDefault="002E3BE8" w:rsidP="002E3BE8">
      <w:pPr>
        <w:widowControl/>
        <w:tabs>
          <w:tab w:val="left" w:pos="426"/>
        </w:tabs>
        <w:adjustRightInd w:val="0"/>
        <w:snapToGrid w:val="0"/>
        <w:ind w:right="-20" w:firstLineChars="100" w:firstLine="232"/>
        <w:jc w:val="left"/>
        <w:rPr>
          <w:rFonts w:ascii="ＭＳ 明朝" w:hAnsi="ＭＳ 明朝" w:cs="ＭＳ ゴシック"/>
          <w:kern w:val="0"/>
          <w:sz w:val="24"/>
        </w:rPr>
      </w:pPr>
      <w:r w:rsidRPr="002E3BE8">
        <w:rPr>
          <w:rFonts w:ascii="ＭＳ 明朝" w:hAnsi="ＭＳ 明朝" w:cs="ＭＳ ゴシック"/>
          <w:kern w:val="0"/>
          <w:sz w:val="24"/>
        </w:rPr>
        <w:t>本事業に参加できる者は、以下の条件をすべて満たすこと。</w:t>
      </w:r>
    </w:p>
    <w:p w:rsidR="002E3BE8" w:rsidRPr="002E3BE8" w:rsidRDefault="002E3BE8" w:rsidP="002E3BE8">
      <w:pPr>
        <w:widowControl/>
        <w:tabs>
          <w:tab w:val="left" w:pos="426"/>
        </w:tabs>
        <w:adjustRightInd w:val="0"/>
        <w:snapToGrid w:val="0"/>
        <w:ind w:left="695" w:right="-20" w:hangingChars="300" w:hanging="695"/>
        <w:jc w:val="left"/>
        <w:rPr>
          <w:rFonts w:ascii="ＭＳ 明朝" w:hAnsi="ＭＳ 明朝" w:cs="ＭＳ ゴシック"/>
          <w:kern w:val="0"/>
          <w:sz w:val="24"/>
        </w:rPr>
      </w:pPr>
      <w:r w:rsidRPr="002E3BE8">
        <w:rPr>
          <w:rFonts w:ascii="ＭＳ 明朝" w:hAnsi="ＭＳ 明朝" w:cs="ＭＳ ゴシック" w:hint="eastAsia"/>
          <w:kern w:val="0"/>
          <w:sz w:val="24"/>
        </w:rPr>
        <w:t>（</w:t>
      </w:r>
      <w:r w:rsidR="005830E3">
        <w:rPr>
          <w:rFonts w:ascii="ＭＳ 明朝" w:hAnsi="ＭＳ 明朝" w:cs="ＭＳ ゴシック" w:hint="eastAsia"/>
          <w:kern w:val="0"/>
          <w:sz w:val="24"/>
        </w:rPr>
        <w:t>１</w:t>
      </w:r>
      <w:r w:rsidRPr="002E3BE8">
        <w:rPr>
          <w:rFonts w:ascii="ＭＳ 明朝" w:hAnsi="ＭＳ 明朝" w:cs="ＭＳ ゴシック" w:hint="eastAsia"/>
          <w:kern w:val="0"/>
          <w:sz w:val="24"/>
        </w:rPr>
        <w:t>）</w:t>
      </w:r>
      <w:r w:rsidRPr="002E3BE8">
        <w:rPr>
          <w:rFonts w:ascii="ＭＳ 明朝" w:hAnsi="ＭＳ 明朝" w:cs="ＭＳ ゴシック"/>
          <w:kern w:val="0"/>
          <w:sz w:val="24"/>
        </w:rPr>
        <w:t>地方自治法施行令（昭和22年政令第16号）第167条の4の規定に該当しないものであること。</w:t>
      </w:r>
    </w:p>
    <w:p w:rsidR="002E3BE8" w:rsidRPr="002E3BE8" w:rsidRDefault="002E3BE8" w:rsidP="002E3BE8">
      <w:pPr>
        <w:widowControl/>
        <w:tabs>
          <w:tab w:val="left" w:pos="426"/>
        </w:tabs>
        <w:adjustRightInd w:val="0"/>
        <w:snapToGrid w:val="0"/>
        <w:ind w:left="695" w:right="-20" w:hangingChars="300" w:hanging="695"/>
        <w:jc w:val="left"/>
        <w:rPr>
          <w:rFonts w:ascii="ＭＳ 明朝" w:hAnsi="ＭＳ 明朝" w:cs="ＭＳ ゴシック"/>
          <w:kern w:val="0"/>
          <w:sz w:val="24"/>
        </w:rPr>
      </w:pPr>
      <w:r w:rsidRPr="002E3BE8">
        <w:rPr>
          <w:rFonts w:ascii="ＭＳ 明朝" w:hAnsi="ＭＳ 明朝" w:cs="ＭＳ ゴシック"/>
          <w:kern w:val="0"/>
          <w:sz w:val="24"/>
        </w:rPr>
        <w:t>（</w:t>
      </w:r>
      <w:r w:rsidR="005830E3">
        <w:rPr>
          <w:rFonts w:ascii="ＭＳ 明朝" w:hAnsi="ＭＳ 明朝" w:cs="ＭＳ ゴシック" w:hint="eastAsia"/>
          <w:kern w:val="0"/>
          <w:sz w:val="24"/>
        </w:rPr>
        <w:t>２</w:t>
      </w:r>
      <w:r w:rsidRPr="002E3BE8">
        <w:rPr>
          <w:rFonts w:ascii="ＭＳ 明朝" w:hAnsi="ＭＳ 明朝" w:cs="ＭＳ ゴシック"/>
          <w:kern w:val="0"/>
          <w:sz w:val="24"/>
        </w:rPr>
        <w:t>）参加意向申出書等提出期限において、都留市建設工事等請負契約に係る指名停止等措置要綱（平成9年都留市訓令第1号）による指名停止期間中でないこと。</w:t>
      </w:r>
    </w:p>
    <w:p w:rsidR="002E3BE8" w:rsidRPr="002E3BE8" w:rsidRDefault="002E3BE8" w:rsidP="002E3BE8">
      <w:pPr>
        <w:widowControl/>
        <w:tabs>
          <w:tab w:val="left" w:pos="426"/>
        </w:tabs>
        <w:adjustRightInd w:val="0"/>
        <w:snapToGrid w:val="0"/>
        <w:ind w:left="695" w:right="-20" w:hangingChars="300" w:hanging="695"/>
        <w:jc w:val="left"/>
        <w:rPr>
          <w:rFonts w:ascii="ＭＳ 明朝" w:hAnsi="ＭＳ 明朝" w:cs="ＭＳ ゴシック"/>
          <w:kern w:val="0"/>
          <w:sz w:val="24"/>
        </w:rPr>
      </w:pPr>
      <w:r w:rsidRPr="002E3BE8">
        <w:rPr>
          <w:rFonts w:ascii="ＭＳ 明朝" w:hAnsi="ＭＳ 明朝" w:cs="ＭＳ ゴシック"/>
          <w:kern w:val="0"/>
          <w:sz w:val="24"/>
        </w:rPr>
        <w:t>（</w:t>
      </w:r>
      <w:r w:rsidR="005830E3">
        <w:rPr>
          <w:rFonts w:ascii="ＭＳ 明朝" w:hAnsi="ＭＳ 明朝" w:cs="ＭＳ ゴシック" w:hint="eastAsia"/>
          <w:kern w:val="0"/>
          <w:sz w:val="24"/>
        </w:rPr>
        <w:t>３</w:t>
      </w:r>
      <w:r w:rsidRPr="002E3BE8">
        <w:rPr>
          <w:rFonts w:ascii="ＭＳ 明朝" w:hAnsi="ＭＳ 明朝" w:cs="ＭＳ ゴシック"/>
          <w:kern w:val="0"/>
          <w:sz w:val="24"/>
        </w:rPr>
        <w:t>）会社更生法</w:t>
      </w:r>
      <w:r w:rsidRPr="002E3BE8">
        <w:rPr>
          <w:rFonts w:ascii="ＭＳ 明朝" w:hAnsi="ＭＳ 明朝" w:cs="ＭＳ ゴシック" w:hint="eastAsia"/>
          <w:kern w:val="0"/>
          <w:sz w:val="24"/>
        </w:rPr>
        <w:t>（</w:t>
      </w:r>
      <w:r w:rsidRPr="002E3BE8">
        <w:rPr>
          <w:rFonts w:ascii="ＭＳ 明朝" w:hAnsi="ＭＳ 明朝" w:cs="ＭＳ ゴシック"/>
          <w:kern w:val="0"/>
          <w:sz w:val="24"/>
        </w:rPr>
        <w:t>平成14年度法律第154号</w:t>
      </w:r>
      <w:r w:rsidRPr="002E3BE8">
        <w:rPr>
          <w:rFonts w:ascii="ＭＳ 明朝" w:hAnsi="ＭＳ 明朝" w:cs="ＭＳ ゴシック" w:hint="eastAsia"/>
          <w:kern w:val="0"/>
          <w:sz w:val="24"/>
        </w:rPr>
        <w:t>）</w:t>
      </w:r>
      <w:r w:rsidRPr="002E3BE8">
        <w:rPr>
          <w:rFonts w:ascii="ＭＳ 明朝" w:hAnsi="ＭＳ 明朝" w:cs="ＭＳ ゴシック"/>
          <w:kern w:val="0"/>
          <w:sz w:val="24"/>
        </w:rPr>
        <w:t>に基づく更生手続き開始の申立中又は更生手続き中でないこと。</w:t>
      </w:r>
    </w:p>
    <w:p w:rsidR="002E3BE8" w:rsidRPr="002E3BE8" w:rsidRDefault="002E3BE8" w:rsidP="002E3BE8">
      <w:pPr>
        <w:widowControl/>
        <w:tabs>
          <w:tab w:val="left" w:pos="426"/>
        </w:tabs>
        <w:adjustRightInd w:val="0"/>
        <w:snapToGrid w:val="0"/>
        <w:ind w:left="695" w:right="-20" w:hangingChars="300" w:hanging="695"/>
        <w:jc w:val="left"/>
        <w:rPr>
          <w:rFonts w:ascii="ＭＳ 明朝" w:hAnsi="ＭＳ 明朝" w:cs="ＭＳ ゴシック"/>
          <w:kern w:val="0"/>
          <w:sz w:val="24"/>
        </w:rPr>
      </w:pPr>
      <w:r w:rsidRPr="002E3BE8">
        <w:rPr>
          <w:rFonts w:ascii="ＭＳ 明朝" w:hAnsi="ＭＳ 明朝" w:cs="ＭＳ ゴシック"/>
          <w:kern w:val="0"/>
          <w:sz w:val="24"/>
        </w:rPr>
        <w:t>（</w:t>
      </w:r>
      <w:r w:rsidR="005830E3">
        <w:rPr>
          <w:rFonts w:ascii="ＭＳ 明朝" w:hAnsi="ＭＳ 明朝" w:cs="ＭＳ ゴシック" w:hint="eastAsia"/>
          <w:kern w:val="0"/>
          <w:sz w:val="24"/>
        </w:rPr>
        <w:t>４</w:t>
      </w:r>
      <w:r w:rsidRPr="002E3BE8">
        <w:rPr>
          <w:rFonts w:ascii="ＭＳ 明朝" w:hAnsi="ＭＳ 明朝" w:cs="ＭＳ ゴシック"/>
          <w:kern w:val="0"/>
          <w:sz w:val="24"/>
        </w:rPr>
        <w:t>）民事再生法</w:t>
      </w:r>
      <w:r w:rsidRPr="002E3BE8">
        <w:rPr>
          <w:rFonts w:ascii="ＭＳ 明朝" w:hAnsi="ＭＳ 明朝" w:cs="ＭＳ ゴシック" w:hint="eastAsia"/>
          <w:kern w:val="0"/>
          <w:sz w:val="24"/>
        </w:rPr>
        <w:t>（</w:t>
      </w:r>
      <w:r w:rsidRPr="002E3BE8">
        <w:rPr>
          <w:rFonts w:ascii="ＭＳ 明朝" w:hAnsi="ＭＳ 明朝" w:cs="ＭＳ ゴシック"/>
          <w:kern w:val="0"/>
          <w:sz w:val="24"/>
        </w:rPr>
        <w:t>平成11年法律第225号</w:t>
      </w:r>
      <w:r w:rsidRPr="002E3BE8">
        <w:rPr>
          <w:rFonts w:ascii="ＭＳ 明朝" w:hAnsi="ＭＳ 明朝" w:cs="ＭＳ ゴシック" w:hint="eastAsia"/>
          <w:kern w:val="0"/>
          <w:sz w:val="24"/>
        </w:rPr>
        <w:t>）</w:t>
      </w:r>
      <w:r w:rsidRPr="002E3BE8">
        <w:rPr>
          <w:rFonts w:ascii="ＭＳ 明朝" w:hAnsi="ＭＳ 明朝" w:cs="ＭＳ ゴシック"/>
          <w:kern w:val="0"/>
          <w:sz w:val="24"/>
        </w:rPr>
        <w:t>に基づく再生手続き開始の申立て又は再生手続き中でないこと。</w:t>
      </w:r>
    </w:p>
    <w:p w:rsidR="002E3BE8" w:rsidRPr="002E3BE8" w:rsidRDefault="002E3BE8" w:rsidP="002E3BE8">
      <w:pPr>
        <w:widowControl/>
        <w:tabs>
          <w:tab w:val="left" w:pos="426"/>
        </w:tabs>
        <w:adjustRightInd w:val="0"/>
        <w:snapToGrid w:val="0"/>
        <w:ind w:left="695" w:right="-20" w:hangingChars="300" w:hanging="695"/>
        <w:jc w:val="left"/>
        <w:rPr>
          <w:rFonts w:ascii="ＭＳ 明朝" w:hAnsi="ＭＳ 明朝" w:cs="ＭＳ ゴシック"/>
          <w:kern w:val="0"/>
          <w:sz w:val="24"/>
        </w:rPr>
      </w:pPr>
      <w:r w:rsidRPr="002E3BE8">
        <w:rPr>
          <w:rFonts w:ascii="ＭＳ 明朝" w:hAnsi="ＭＳ 明朝" w:cs="ＭＳ ゴシック"/>
          <w:kern w:val="0"/>
          <w:sz w:val="24"/>
        </w:rPr>
        <w:t>（</w:t>
      </w:r>
      <w:r w:rsidR="005830E3">
        <w:rPr>
          <w:rFonts w:ascii="ＭＳ 明朝" w:hAnsi="ＭＳ 明朝" w:cs="ＭＳ ゴシック" w:hint="eastAsia"/>
          <w:kern w:val="0"/>
          <w:sz w:val="24"/>
        </w:rPr>
        <w:t>５</w:t>
      </w:r>
      <w:r w:rsidRPr="002E3BE8">
        <w:rPr>
          <w:rFonts w:ascii="ＭＳ 明朝" w:hAnsi="ＭＳ 明朝" w:cs="ＭＳ ゴシック"/>
          <w:kern w:val="0"/>
          <w:sz w:val="24"/>
        </w:rPr>
        <w:t>）暴力団員による不当な行為の防止等に関する法律</w:t>
      </w:r>
      <w:r w:rsidRPr="002E3BE8">
        <w:rPr>
          <w:rFonts w:ascii="ＭＳ 明朝" w:hAnsi="ＭＳ 明朝" w:cs="ＭＳ ゴシック" w:hint="eastAsia"/>
          <w:kern w:val="0"/>
          <w:sz w:val="24"/>
        </w:rPr>
        <w:t>（</w:t>
      </w:r>
      <w:r w:rsidRPr="002E3BE8">
        <w:rPr>
          <w:rFonts w:ascii="ＭＳ 明朝" w:hAnsi="ＭＳ 明朝" w:cs="ＭＳ ゴシック"/>
          <w:kern w:val="0"/>
          <w:sz w:val="24"/>
        </w:rPr>
        <w:t>平成</w:t>
      </w:r>
      <w:r w:rsidRPr="002E3BE8">
        <w:rPr>
          <w:rFonts w:ascii="ＭＳ 明朝" w:hAnsi="ＭＳ 明朝" w:cs="ＭＳ ゴシック" w:hint="eastAsia"/>
          <w:kern w:val="0"/>
          <w:sz w:val="24"/>
        </w:rPr>
        <w:t>3</w:t>
      </w:r>
      <w:r w:rsidRPr="002E3BE8">
        <w:rPr>
          <w:rFonts w:ascii="ＭＳ 明朝" w:hAnsi="ＭＳ 明朝" w:cs="ＭＳ ゴシック"/>
          <w:kern w:val="0"/>
          <w:sz w:val="24"/>
        </w:rPr>
        <w:t>年法律第</w:t>
      </w:r>
      <w:r w:rsidRPr="002E3BE8">
        <w:rPr>
          <w:rFonts w:ascii="ＭＳ 明朝" w:hAnsi="ＭＳ 明朝" w:cs="ＭＳ ゴシック" w:hint="eastAsia"/>
          <w:kern w:val="0"/>
          <w:sz w:val="24"/>
        </w:rPr>
        <w:t>77</w:t>
      </w:r>
      <w:r w:rsidRPr="002E3BE8">
        <w:rPr>
          <w:rFonts w:ascii="ＭＳ 明朝" w:hAnsi="ＭＳ 明朝" w:cs="ＭＳ ゴシック"/>
          <w:kern w:val="0"/>
          <w:sz w:val="24"/>
        </w:rPr>
        <w:t>号</w:t>
      </w:r>
      <w:r w:rsidRPr="002E3BE8">
        <w:rPr>
          <w:rFonts w:ascii="ＭＳ 明朝" w:hAnsi="ＭＳ 明朝" w:cs="ＭＳ ゴシック" w:hint="eastAsia"/>
          <w:kern w:val="0"/>
          <w:sz w:val="24"/>
        </w:rPr>
        <w:t>）</w:t>
      </w:r>
      <w:r w:rsidRPr="002E3BE8">
        <w:rPr>
          <w:rFonts w:ascii="ＭＳ 明朝" w:hAnsi="ＭＳ 明朝" w:cs="ＭＳ ゴシック"/>
          <w:kern w:val="0"/>
          <w:sz w:val="24"/>
        </w:rPr>
        <w:t>第</w:t>
      </w:r>
      <w:r w:rsidRPr="002E3BE8">
        <w:rPr>
          <w:rFonts w:ascii="ＭＳ 明朝" w:hAnsi="ＭＳ 明朝" w:cs="ＭＳ ゴシック" w:hint="eastAsia"/>
          <w:kern w:val="0"/>
          <w:sz w:val="24"/>
        </w:rPr>
        <w:t>2</w:t>
      </w:r>
      <w:r w:rsidRPr="002E3BE8">
        <w:rPr>
          <w:rFonts w:ascii="ＭＳ 明朝" w:hAnsi="ＭＳ 明朝" w:cs="ＭＳ ゴシック"/>
          <w:kern w:val="0"/>
          <w:sz w:val="24"/>
        </w:rPr>
        <w:t>条第</w:t>
      </w:r>
      <w:r w:rsidRPr="002E3BE8">
        <w:rPr>
          <w:rFonts w:ascii="ＭＳ 明朝" w:hAnsi="ＭＳ 明朝" w:cs="ＭＳ ゴシック" w:hint="eastAsia"/>
          <w:kern w:val="0"/>
          <w:sz w:val="24"/>
        </w:rPr>
        <w:t>2</w:t>
      </w:r>
      <w:r w:rsidRPr="002E3BE8">
        <w:rPr>
          <w:rFonts w:ascii="ＭＳ 明朝" w:hAnsi="ＭＳ 明朝" w:cs="ＭＳ ゴシック"/>
          <w:kern w:val="0"/>
          <w:sz w:val="24"/>
        </w:rPr>
        <w:t>項に規定する暴力団及びその利益となっている活動を行っている者等、山梨県暴力団排除条例</w:t>
      </w:r>
      <w:r w:rsidRPr="002E3BE8">
        <w:rPr>
          <w:rFonts w:ascii="ＭＳ 明朝" w:hAnsi="ＭＳ 明朝" w:cs="ＭＳ ゴシック" w:hint="eastAsia"/>
          <w:kern w:val="0"/>
          <w:sz w:val="24"/>
        </w:rPr>
        <w:t>（平成22年条例第35号）</w:t>
      </w:r>
      <w:r w:rsidRPr="002E3BE8">
        <w:rPr>
          <w:rFonts w:ascii="ＭＳ 明朝" w:hAnsi="ＭＳ 明朝" w:cs="ＭＳ ゴシック"/>
          <w:kern w:val="0"/>
          <w:sz w:val="24"/>
        </w:rPr>
        <w:t>第</w:t>
      </w:r>
      <w:r w:rsidRPr="002E3BE8">
        <w:rPr>
          <w:rFonts w:ascii="ＭＳ 明朝" w:hAnsi="ＭＳ 明朝" w:cs="ＭＳ ゴシック" w:hint="eastAsia"/>
          <w:kern w:val="0"/>
          <w:sz w:val="24"/>
        </w:rPr>
        <w:t>4</w:t>
      </w:r>
      <w:r w:rsidRPr="002E3BE8">
        <w:rPr>
          <w:rFonts w:ascii="ＭＳ 明朝" w:hAnsi="ＭＳ 明朝" w:cs="ＭＳ ゴシック"/>
          <w:kern w:val="0"/>
          <w:sz w:val="24"/>
        </w:rPr>
        <w:t>条又は、都留市暴力団排除条例</w:t>
      </w:r>
      <w:r w:rsidRPr="002E3BE8">
        <w:rPr>
          <w:rFonts w:ascii="ＭＳ 明朝" w:hAnsi="ＭＳ 明朝" w:cs="ＭＳ ゴシック" w:hint="eastAsia"/>
          <w:kern w:val="0"/>
          <w:sz w:val="24"/>
        </w:rPr>
        <w:t>（平成24年都留市条例第12号）</w:t>
      </w:r>
      <w:r w:rsidRPr="002E3BE8">
        <w:rPr>
          <w:rFonts w:ascii="ＭＳ 明朝" w:hAnsi="ＭＳ 明朝" w:cs="ＭＳ ゴシック"/>
          <w:kern w:val="0"/>
          <w:sz w:val="24"/>
        </w:rPr>
        <w:t>第</w:t>
      </w:r>
      <w:r w:rsidRPr="002E3BE8">
        <w:rPr>
          <w:rFonts w:ascii="ＭＳ 明朝" w:hAnsi="ＭＳ 明朝" w:cs="ＭＳ ゴシック" w:hint="eastAsia"/>
          <w:kern w:val="0"/>
          <w:sz w:val="24"/>
        </w:rPr>
        <w:t>8</w:t>
      </w:r>
      <w:r w:rsidRPr="002E3BE8">
        <w:rPr>
          <w:rFonts w:ascii="ＭＳ 明朝" w:hAnsi="ＭＳ 明朝" w:cs="ＭＳ ゴシック"/>
          <w:kern w:val="0"/>
          <w:sz w:val="24"/>
        </w:rPr>
        <w:t>条の規定に基づき、排除対象者でない者。</w:t>
      </w:r>
    </w:p>
    <w:p w:rsidR="00DB04E6" w:rsidRPr="002E3BE8" w:rsidRDefault="00DB04E6" w:rsidP="002E3BE8">
      <w:pPr>
        <w:tabs>
          <w:tab w:val="left" w:pos="284"/>
        </w:tabs>
        <w:adjustRightInd w:val="0"/>
        <w:snapToGrid w:val="0"/>
        <w:ind w:right="-20" w:firstLine="480"/>
        <w:rPr>
          <w:sz w:val="24"/>
        </w:rPr>
      </w:pPr>
    </w:p>
    <w:sectPr w:rsidR="00DB04E6" w:rsidRPr="002E3BE8" w:rsidSect="00003BD8">
      <w:pgSz w:w="11906" w:h="16838" w:code="9"/>
      <w:pgMar w:top="1134" w:right="1134"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1B" w:rsidRDefault="008E161B" w:rsidP="007B0B35">
      <w:r>
        <w:separator/>
      </w:r>
    </w:p>
  </w:endnote>
  <w:endnote w:type="continuationSeparator" w:id="0">
    <w:p w:rsidR="008E161B" w:rsidRDefault="008E161B" w:rsidP="007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1B" w:rsidRDefault="008E161B" w:rsidP="007B0B35">
      <w:r>
        <w:separator/>
      </w:r>
    </w:p>
  </w:footnote>
  <w:footnote w:type="continuationSeparator" w:id="0">
    <w:p w:rsidR="008E161B" w:rsidRDefault="008E161B" w:rsidP="007B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979C4"/>
    <w:multiLevelType w:val="hybridMultilevel"/>
    <w:tmpl w:val="2F1ED790"/>
    <w:lvl w:ilvl="0" w:tplc="211A5D78">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76"/>
    <w:rsid w:val="00003BD8"/>
    <w:rsid w:val="00013C19"/>
    <w:rsid w:val="0002056F"/>
    <w:rsid w:val="00021DD8"/>
    <w:rsid w:val="00021F9A"/>
    <w:rsid w:val="00040CD6"/>
    <w:rsid w:val="00044C11"/>
    <w:rsid w:val="0006504C"/>
    <w:rsid w:val="00065EE6"/>
    <w:rsid w:val="00065FE7"/>
    <w:rsid w:val="00076BDB"/>
    <w:rsid w:val="000C0CE8"/>
    <w:rsid w:val="000E04DF"/>
    <w:rsid w:val="000E4623"/>
    <w:rsid w:val="000E4A8D"/>
    <w:rsid w:val="0011138B"/>
    <w:rsid w:val="00113298"/>
    <w:rsid w:val="0011559F"/>
    <w:rsid w:val="0012001A"/>
    <w:rsid w:val="0013282D"/>
    <w:rsid w:val="00133E36"/>
    <w:rsid w:val="00133EEA"/>
    <w:rsid w:val="00142CB7"/>
    <w:rsid w:val="001628E0"/>
    <w:rsid w:val="00192319"/>
    <w:rsid w:val="00193B12"/>
    <w:rsid w:val="001968B6"/>
    <w:rsid w:val="001B7588"/>
    <w:rsid w:val="001D752B"/>
    <w:rsid w:val="001F1DE1"/>
    <w:rsid w:val="002009C3"/>
    <w:rsid w:val="0022291F"/>
    <w:rsid w:val="00241616"/>
    <w:rsid w:val="00241842"/>
    <w:rsid w:val="00244109"/>
    <w:rsid w:val="00261CB9"/>
    <w:rsid w:val="00266772"/>
    <w:rsid w:val="0027734F"/>
    <w:rsid w:val="0028711F"/>
    <w:rsid w:val="00296180"/>
    <w:rsid w:val="0029642B"/>
    <w:rsid w:val="002970F0"/>
    <w:rsid w:val="002A4B8A"/>
    <w:rsid w:val="002B3925"/>
    <w:rsid w:val="002B5307"/>
    <w:rsid w:val="002C26A6"/>
    <w:rsid w:val="002C3D47"/>
    <w:rsid w:val="002D2AFE"/>
    <w:rsid w:val="002D35CA"/>
    <w:rsid w:val="002E1342"/>
    <w:rsid w:val="002E1DA0"/>
    <w:rsid w:val="002E3BE8"/>
    <w:rsid w:val="0030010F"/>
    <w:rsid w:val="00323CB6"/>
    <w:rsid w:val="00327D58"/>
    <w:rsid w:val="003371B3"/>
    <w:rsid w:val="00343D52"/>
    <w:rsid w:val="00345574"/>
    <w:rsid w:val="003457B3"/>
    <w:rsid w:val="00345C87"/>
    <w:rsid w:val="003477C2"/>
    <w:rsid w:val="0036440F"/>
    <w:rsid w:val="0038100B"/>
    <w:rsid w:val="003A06D3"/>
    <w:rsid w:val="003B30F5"/>
    <w:rsid w:val="003C4D3E"/>
    <w:rsid w:val="003D4774"/>
    <w:rsid w:val="00412327"/>
    <w:rsid w:val="00420922"/>
    <w:rsid w:val="004244E0"/>
    <w:rsid w:val="004266B4"/>
    <w:rsid w:val="00430DD7"/>
    <w:rsid w:val="00436700"/>
    <w:rsid w:val="00437975"/>
    <w:rsid w:val="00440782"/>
    <w:rsid w:val="004708C0"/>
    <w:rsid w:val="004723B8"/>
    <w:rsid w:val="00486C09"/>
    <w:rsid w:val="004B5895"/>
    <w:rsid w:val="004C369C"/>
    <w:rsid w:val="004C5216"/>
    <w:rsid w:val="004D7C09"/>
    <w:rsid w:val="004E00FE"/>
    <w:rsid w:val="004E21BB"/>
    <w:rsid w:val="004E3EBE"/>
    <w:rsid w:val="004F456C"/>
    <w:rsid w:val="004F5058"/>
    <w:rsid w:val="0051238F"/>
    <w:rsid w:val="00525544"/>
    <w:rsid w:val="005258E6"/>
    <w:rsid w:val="005444CF"/>
    <w:rsid w:val="005542CB"/>
    <w:rsid w:val="00560439"/>
    <w:rsid w:val="00566C58"/>
    <w:rsid w:val="005762DB"/>
    <w:rsid w:val="005830E3"/>
    <w:rsid w:val="00592DF8"/>
    <w:rsid w:val="00595E40"/>
    <w:rsid w:val="005B71DB"/>
    <w:rsid w:val="005C71A0"/>
    <w:rsid w:val="005D5A19"/>
    <w:rsid w:val="005E04AE"/>
    <w:rsid w:val="005E4A3E"/>
    <w:rsid w:val="005E7670"/>
    <w:rsid w:val="00605A72"/>
    <w:rsid w:val="00610729"/>
    <w:rsid w:val="00616853"/>
    <w:rsid w:val="00621EBC"/>
    <w:rsid w:val="00627248"/>
    <w:rsid w:val="00650C52"/>
    <w:rsid w:val="00653D62"/>
    <w:rsid w:val="006831F6"/>
    <w:rsid w:val="006916F2"/>
    <w:rsid w:val="006E6EA0"/>
    <w:rsid w:val="006F735B"/>
    <w:rsid w:val="007073AF"/>
    <w:rsid w:val="00727CF9"/>
    <w:rsid w:val="00752FFF"/>
    <w:rsid w:val="00760B88"/>
    <w:rsid w:val="00772B9C"/>
    <w:rsid w:val="00783BE3"/>
    <w:rsid w:val="00787103"/>
    <w:rsid w:val="007A4217"/>
    <w:rsid w:val="007B0B35"/>
    <w:rsid w:val="007B3017"/>
    <w:rsid w:val="007B6847"/>
    <w:rsid w:val="007D607E"/>
    <w:rsid w:val="007F077E"/>
    <w:rsid w:val="007F2016"/>
    <w:rsid w:val="007F5DEF"/>
    <w:rsid w:val="00802766"/>
    <w:rsid w:val="008037A2"/>
    <w:rsid w:val="00804586"/>
    <w:rsid w:val="008152A9"/>
    <w:rsid w:val="008230A9"/>
    <w:rsid w:val="0084349B"/>
    <w:rsid w:val="00856D7D"/>
    <w:rsid w:val="0086535C"/>
    <w:rsid w:val="008702A7"/>
    <w:rsid w:val="008711A6"/>
    <w:rsid w:val="00882608"/>
    <w:rsid w:val="008A0473"/>
    <w:rsid w:val="008A22FA"/>
    <w:rsid w:val="008B385A"/>
    <w:rsid w:val="008B5193"/>
    <w:rsid w:val="008D0E32"/>
    <w:rsid w:val="008D1538"/>
    <w:rsid w:val="008E0E9F"/>
    <w:rsid w:val="008E161B"/>
    <w:rsid w:val="008E3796"/>
    <w:rsid w:val="008F03FC"/>
    <w:rsid w:val="008F5E19"/>
    <w:rsid w:val="00903C62"/>
    <w:rsid w:val="00910773"/>
    <w:rsid w:val="0091367F"/>
    <w:rsid w:val="00920FD5"/>
    <w:rsid w:val="00923D83"/>
    <w:rsid w:val="00932095"/>
    <w:rsid w:val="00950033"/>
    <w:rsid w:val="00957C20"/>
    <w:rsid w:val="00974DE0"/>
    <w:rsid w:val="009962C8"/>
    <w:rsid w:val="009A0DAB"/>
    <w:rsid w:val="009A2B5B"/>
    <w:rsid w:val="009B3140"/>
    <w:rsid w:val="009B47DE"/>
    <w:rsid w:val="009B6C9C"/>
    <w:rsid w:val="009C3EC0"/>
    <w:rsid w:val="009D09D9"/>
    <w:rsid w:val="009D361C"/>
    <w:rsid w:val="009E3D8F"/>
    <w:rsid w:val="009E7599"/>
    <w:rsid w:val="00A0442B"/>
    <w:rsid w:val="00A10D27"/>
    <w:rsid w:val="00A1293E"/>
    <w:rsid w:val="00A213F9"/>
    <w:rsid w:val="00A41A1E"/>
    <w:rsid w:val="00A67BE2"/>
    <w:rsid w:val="00A857F7"/>
    <w:rsid w:val="00A914B5"/>
    <w:rsid w:val="00AA0110"/>
    <w:rsid w:val="00AB1566"/>
    <w:rsid w:val="00AB4C13"/>
    <w:rsid w:val="00AC1CE4"/>
    <w:rsid w:val="00AC29D3"/>
    <w:rsid w:val="00AD2FBA"/>
    <w:rsid w:val="00AE3645"/>
    <w:rsid w:val="00AE6A52"/>
    <w:rsid w:val="00AF12BD"/>
    <w:rsid w:val="00AF4AF0"/>
    <w:rsid w:val="00B05115"/>
    <w:rsid w:val="00B2567F"/>
    <w:rsid w:val="00B32EE7"/>
    <w:rsid w:val="00B526EE"/>
    <w:rsid w:val="00B7084C"/>
    <w:rsid w:val="00B935BA"/>
    <w:rsid w:val="00B93C82"/>
    <w:rsid w:val="00BB26F7"/>
    <w:rsid w:val="00BE3A3E"/>
    <w:rsid w:val="00BE45B0"/>
    <w:rsid w:val="00C04A63"/>
    <w:rsid w:val="00C07776"/>
    <w:rsid w:val="00C11923"/>
    <w:rsid w:val="00C12B44"/>
    <w:rsid w:val="00C131C3"/>
    <w:rsid w:val="00C17DAD"/>
    <w:rsid w:val="00C225D2"/>
    <w:rsid w:val="00C33C6E"/>
    <w:rsid w:val="00C50397"/>
    <w:rsid w:val="00C56187"/>
    <w:rsid w:val="00C6039E"/>
    <w:rsid w:val="00C62335"/>
    <w:rsid w:val="00C72750"/>
    <w:rsid w:val="00CC2E35"/>
    <w:rsid w:val="00CC5568"/>
    <w:rsid w:val="00CD5C97"/>
    <w:rsid w:val="00D05F28"/>
    <w:rsid w:val="00D65E77"/>
    <w:rsid w:val="00D7524A"/>
    <w:rsid w:val="00D8720F"/>
    <w:rsid w:val="00D900A5"/>
    <w:rsid w:val="00D91B14"/>
    <w:rsid w:val="00D966BD"/>
    <w:rsid w:val="00DB04E6"/>
    <w:rsid w:val="00DB1802"/>
    <w:rsid w:val="00DB48C0"/>
    <w:rsid w:val="00DB57BF"/>
    <w:rsid w:val="00DC1161"/>
    <w:rsid w:val="00DD2F9D"/>
    <w:rsid w:val="00DD5C1F"/>
    <w:rsid w:val="00DE42C2"/>
    <w:rsid w:val="00DF13B4"/>
    <w:rsid w:val="00E10E54"/>
    <w:rsid w:val="00E13F59"/>
    <w:rsid w:val="00E5589C"/>
    <w:rsid w:val="00E62E7E"/>
    <w:rsid w:val="00E71587"/>
    <w:rsid w:val="00E8046A"/>
    <w:rsid w:val="00E86DD0"/>
    <w:rsid w:val="00E93A83"/>
    <w:rsid w:val="00E94968"/>
    <w:rsid w:val="00EA3C3E"/>
    <w:rsid w:val="00EA4430"/>
    <w:rsid w:val="00EB4BAB"/>
    <w:rsid w:val="00ED7831"/>
    <w:rsid w:val="00F11C7A"/>
    <w:rsid w:val="00F2449C"/>
    <w:rsid w:val="00F37E1A"/>
    <w:rsid w:val="00F53651"/>
    <w:rsid w:val="00F62CCE"/>
    <w:rsid w:val="00F770E1"/>
    <w:rsid w:val="00F81100"/>
    <w:rsid w:val="00F92BF7"/>
    <w:rsid w:val="00F9637B"/>
    <w:rsid w:val="00FA3EF3"/>
    <w:rsid w:val="00FD1AFF"/>
    <w:rsid w:val="00FE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D6456E2"/>
  <w15:chartTrackingRefBased/>
  <w15:docId w15:val="{657F2BE2-8A21-4239-9F59-55C2E792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6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0B35"/>
    <w:pPr>
      <w:tabs>
        <w:tab w:val="center" w:pos="4252"/>
        <w:tab w:val="right" w:pos="8504"/>
      </w:tabs>
      <w:snapToGrid w:val="0"/>
    </w:pPr>
  </w:style>
  <w:style w:type="character" w:customStyle="1" w:styleId="a5">
    <w:name w:val="ヘッダー (文字)"/>
    <w:link w:val="a4"/>
    <w:rsid w:val="007B0B35"/>
    <w:rPr>
      <w:kern w:val="2"/>
      <w:sz w:val="21"/>
      <w:szCs w:val="24"/>
    </w:rPr>
  </w:style>
  <w:style w:type="paragraph" w:styleId="a6">
    <w:name w:val="footer"/>
    <w:basedOn w:val="a"/>
    <w:link w:val="a7"/>
    <w:rsid w:val="007B0B35"/>
    <w:pPr>
      <w:tabs>
        <w:tab w:val="center" w:pos="4252"/>
        <w:tab w:val="right" w:pos="8504"/>
      </w:tabs>
      <w:snapToGrid w:val="0"/>
    </w:pPr>
  </w:style>
  <w:style w:type="character" w:customStyle="1" w:styleId="a7">
    <w:name w:val="フッター (文字)"/>
    <w:link w:val="a6"/>
    <w:rsid w:val="007B0B35"/>
    <w:rPr>
      <w:kern w:val="2"/>
      <w:sz w:val="21"/>
      <w:szCs w:val="24"/>
    </w:rPr>
  </w:style>
  <w:style w:type="paragraph" w:styleId="a8">
    <w:name w:val="Balloon Text"/>
    <w:basedOn w:val="a"/>
    <w:link w:val="a9"/>
    <w:rsid w:val="00345574"/>
    <w:rPr>
      <w:rFonts w:ascii="Arial" w:eastAsia="ＭＳ ゴシック" w:hAnsi="Arial"/>
      <w:sz w:val="18"/>
      <w:szCs w:val="18"/>
    </w:rPr>
  </w:style>
  <w:style w:type="character" w:customStyle="1" w:styleId="a9">
    <w:name w:val="吹き出し (文字)"/>
    <w:link w:val="a8"/>
    <w:rsid w:val="00345574"/>
    <w:rPr>
      <w:rFonts w:ascii="Arial" w:eastAsia="ＭＳ ゴシック" w:hAnsi="Arial" w:cs="Times New Roman"/>
      <w:kern w:val="2"/>
      <w:sz w:val="18"/>
      <w:szCs w:val="18"/>
    </w:rPr>
  </w:style>
  <w:style w:type="paragraph" w:styleId="aa">
    <w:name w:val="Note Heading"/>
    <w:basedOn w:val="a"/>
    <w:next w:val="a"/>
    <w:link w:val="ab"/>
    <w:rsid w:val="00AD2FBA"/>
    <w:pPr>
      <w:jc w:val="center"/>
    </w:pPr>
    <w:rPr>
      <w:sz w:val="24"/>
    </w:rPr>
  </w:style>
  <w:style w:type="character" w:customStyle="1" w:styleId="ab">
    <w:name w:val="記 (文字)"/>
    <w:link w:val="aa"/>
    <w:rsid w:val="00AD2FBA"/>
    <w:rPr>
      <w:kern w:val="2"/>
      <w:sz w:val="24"/>
      <w:szCs w:val="24"/>
    </w:rPr>
  </w:style>
  <w:style w:type="paragraph" w:styleId="ac">
    <w:name w:val="Closing"/>
    <w:basedOn w:val="a"/>
    <w:link w:val="ad"/>
    <w:rsid w:val="00AD2FBA"/>
    <w:pPr>
      <w:jc w:val="right"/>
    </w:pPr>
    <w:rPr>
      <w:sz w:val="24"/>
    </w:rPr>
  </w:style>
  <w:style w:type="character" w:customStyle="1" w:styleId="ad">
    <w:name w:val="結語 (文字)"/>
    <w:link w:val="ac"/>
    <w:rsid w:val="00AD2F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AA51-BA01-4C6C-BAD4-DF7FE40B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【様式第1-3号】誓約書</vt:lpstr>
      <vt:lpstr>見積仕様書</vt:lpstr>
    </vt:vector>
  </TitlesOfParts>
  <Company>鳥取県庁</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【様式第1-3号】誓約書</dc:title>
  <dc:subject/>
  <dc:creator>WS353</dc:creator>
  <cp:keywords/>
  <cp:lastModifiedBy>WS048</cp:lastModifiedBy>
  <cp:revision>10</cp:revision>
  <cp:lastPrinted>2020-11-11T04:55:00Z</cp:lastPrinted>
  <dcterms:created xsi:type="dcterms:W3CDTF">2019-07-12T06:52:00Z</dcterms:created>
  <dcterms:modified xsi:type="dcterms:W3CDTF">2022-04-10T07:49:00Z</dcterms:modified>
</cp:coreProperties>
</file>