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5A" w:rsidRPr="003F70BA" w:rsidRDefault="004D66D8" w:rsidP="00441E5A">
      <w:pPr>
        <w:divId w:val="1385062281"/>
        <w:rPr>
          <w:rFonts w:ascii="Century" w:hAnsi="Century"/>
        </w:rPr>
      </w:pPr>
      <w:bookmarkStart w:id="0" w:name="_GoBack"/>
      <w:bookmarkEnd w:id="0"/>
      <w:r w:rsidRPr="003F70BA">
        <w:rPr>
          <w:rFonts w:ascii="Century" w:hAnsi="Century" w:hint="eastAsia"/>
        </w:rPr>
        <w:t>様式第</w:t>
      </w:r>
      <w:r w:rsidR="00441E5A" w:rsidRPr="003F70BA">
        <w:rPr>
          <w:rFonts w:ascii="Century" w:hAnsi="Century"/>
        </w:rPr>
        <w:t>6</w:t>
      </w:r>
      <w:r w:rsidRPr="003F70BA">
        <w:rPr>
          <w:rFonts w:ascii="Century" w:hAnsi="Century" w:hint="eastAsia"/>
        </w:rPr>
        <w:t>号</w:t>
      </w:r>
      <w:r w:rsidRPr="003F70BA">
        <w:rPr>
          <w:rFonts w:ascii="Century" w:hAnsi="Century"/>
        </w:rPr>
        <w:t>(</w:t>
      </w:r>
      <w:r w:rsidRPr="003F70BA">
        <w:rPr>
          <w:rFonts w:ascii="Century" w:hAnsi="Century" w:hint="eastAsia"/>
        </w:rPr>
        <w:t>第</w:t>
      </w:r>
      <w:r w:rsidR="00441E5A" w:rsidRPr="003F70BA">
        <w:rPr>
          <w:rFonts w:ascii="Century" w:hAnsi="Century"/>
        </w:rPr>
        <w:t>8</w:t>
      </w:r>
      <w:r w:rsidRPr="003F70BA">
        <w:rPr>
          <w:rFonts w:ascii="Century" w:hAnsi="Century" w:hint="eastAsia"/>
        </w:rPr>
        <w:t>条関係</w:t>
      </w:r>
      <w:r w:rsidRPr="003F70BA">
        <w:rPr>
          <w:rFonts w:ascii="Century" w:hAnsi="Century"/>
        </w:rPr>
        <w:t>)</w:t>
      </w:r>
    </w:p>
    <w:p w:rsidR="00441E5A" w:rsidRPr="003F70BA" w:rsidRDefault="00441E5A" w:rsidP="00441E5A">
      <w:pPr>
        <w:divId w:val="1385062281"/>
        <w:rPr>
          <w:rFonts w:ascii="Century" w:hAnsi="Century"/>
        </w:rPr>
      </w:pPr>
    </w:p>
    <w:p w:rsidR="004D66D8" w:rsidRPr="003F70BA" w:rsidRDefault="004D66D8" w:rsidP="00441E5A">
      <w:pPr>
        <w:jc w:val="center"/>
        <w:divId w:val="1385062281"/>
        <w:rPr>
          <w:rFonts w:ascii="Century" w:hAnsi="Century"/>
        </w:rPr>
      </w:pPr>
      <w:r w:rsidRPr="003F70BA">
        <w:rPr>
          <w:rFonts w:ascii="Century" w:hAnsi="Century" w:hint="eastAsia"/>
        </w:rPr>
        <w:t>領収書</w:t>
      </w:r>
    </w:p>
    <w:p w:rsidR="00441E5A" w:rsidRPr="003F70BA" w:rsidRDefault="00441E5A" w:rsidP="00441E5A">
      <w:pPr>
        <w:divId w:val="1385062281"/>
        <w:rPr>
          <w:rFonts w:ascii="Century" w:hAnsi="Century"/>
        </w:rPr>
      </w:pPr>
    </w:p>
    <w:p w:rsidR="004D66D8" w:rsidRPr="003F70BA" w:rsidRDefault="00441E5A" w:rsidP="00596866">
      <w:pPr>
        <w:ind w:firstLineChars="992" w:firstLine="2368"/>
        <w:divId w:val="1385062281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　様</w:t>
      </w:r>
    </w:p>
    <w:p w:rsidR="00441E5A" w:rsidRPr="003F70BA" w:rsidRDefault="00441E5A" w:rsidP="00441E5A">
      <w:pPr>
        <w:divId w:val="1385062281"/>
        <w:rPr>
          <w:rFonts w:ascii="Century" w:hAnsi="Century"/>
        </w:rPr>
      </w:pPr>
    </w:p>
    <w:p w:rsidR="004D66D8" w:rsidRPr="003F70BA" w:rsidRDefault="004D66D8" w:rsidP="00441E5A">
      <w:pPr>
        <w:ind w:firstLineChars="299" w:firstLine="714"/>
        <w:divId w:val="1385062281"/>
        <w:rPr>
          <w:rFonts w:ascii="Century" w:hAnsi="Century"/>
        </w:rPr>
      </w:pPr>
      <w:r w:rsidRPr="003F70BA">
        <w:rPr>
          <w:rFonts w:ascii="Century" w:hAnsi="Century" w:hint="eastAsia"/>
        </w:rPr>
        <w:t>年度</w:t>
      </w:r>
      <w:hyperlink r:id="rId8" w:history="1">
        <w:r w:rsidR="00334BF0">
          <w:rPr>
            <w:rStyle w:val="a3"/>
            <w:rFonts w:hint="eastAsia"/>
            <w:color w:val="000000"/>
            <w:szCs w:val="22"/>
          </w:rPr>
          <w:t>都留市高校生等就職支援資格取得費補助金</w:t>
        </w:r>
      </w:hyperlink>
      <w:r w:rsidRPr="003F70BA">
        <w:rPr>
          <w:rFonts w:ascii="Century" w:hAnsi="Century" w:hint="eastAsia"/>
        </w:rPr>
        <w:t>を下記のとおり受領しました。</w:t>
      </w:r>
    </w:p>
    <w:p w:rsidR="00441E5A" w:rsidRPr="003F70BA" w:rsidRDefault="00441E5A" w:rsidP="00441E5A">
      <w:pPr>
        <w:divId w:val="1385062281"/>
        <w:rPr>
          <w:rFonts w:ascii="Century" w:hAnsi="Century"/>
        </w:rPr>
      </w:pPr>
    </w:p>
    <w:p w:rsidR="004D66D8" w:rsidRPr="003F70BA" w:rsidRDefault="004D66D8" w:rsidP="00441E5A">
      <w:pPr>
        <w:jc w:val="center"/>
        <w:divId w:val="1385062281"/>
        <w:rPr>
          <w:rFonts w:ascii="Century" w:hAnsi="Century"/>
        </w:rPr>
      </w:pPr>
      <w:r w:rsidRPr="003F70BA">
        <w:rPr>
          <w:rFonts w:ascii="Century" w:hAnsi="Century" w:hint="eastAsia"/>
        </w:rPr>
        <w:t>記</w:t>
      </w:r>
    </w:p>
    <w:p w:rsidR="00441E5A" w:rsidRPr="003F70BA" w:rsidRDefault="00441E5A" w:rsidP="00441E5A">
      <w:pPr>
        <w:ind w:firstLineChars="299" w:firstLine="714"/>
        <w:divId w:val="1385062281"/>
        <w:rPr>
          <w:rFonts w:ascii="Century" w:hAnsi="Century"/>
        </w:rPr>
      </w:pPr>
    </w:p>
    <w:p w:rsidR="00441E5A" w:rsidRPr="003F70BA" w:rsidRDefault="0085206A" w:rsidP="0085206A">
      <w:pPr>
        <w:numPr>
          <w:ilvl w:val="0"/>
          <w:numId w:val="1"/>
        </w:numPr>
        <w:divId w:val="1385062281"/>
        <w:rPr>
          <w:rFonts w:ascii="Century" w:hAnsi="Century"/>
        </w:rPr>
      </w:pPr>
      <w:r>
        <w:rPr>
          <w:rFonts w:ascii="Century" w:hAnsi="Century" w:hint="eastAsia"/>
        </w:rPr>
        <w:t>生徒（</w:t>
      </w:r>
      <w:r w:rsidR="00D35AC7">
        <w:rPr>
          <w:rFonts w:ascii="Century" w:hAnsi="Century" w:hint="eastAsia"/>
        </w:rPr>
        <w:t>資格取得者</w:t>
      </w:r>
      <w:r>
        <w:rPr>
          <w:rFonts w:ascii="Century" w:hAnsi="Century" w:hint="eastAsia"/>
        </w:rPr>
        <w:t>）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5528"/>
      </w:tblGrid>
      <w:tr w:rsidR="00441E5A" w:rsidRPr="003F70BA" w:rsidTr="00441E5A">
        <w:trPr>
          <w:divId w:val="1385062281"/>
          <w:trHeight w:val="702"/>
        </w:trPr>
        <w:tc>
          <w:tcPr>
            <w:tcW w:w="1559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学　科</w:t>
            </w:r>
          </w:p>
        </w:tc>
        <w:tc>
          <w:tcPr>
            <w:tcW w:w="5528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</w:p>
        </w:tc>
      </w:tr>
      <w:tr w:rsidR="00441E5A" w:rsidRPr="003F70BA" w:rsidTr="00441E5A">
        <w:trPr>
          <w:divId w:val="1385062281"/>
          <w:trHeight w:val="702"/>
        </w:trPr>
        <w:tc>
          <w:tcPr>
            <w:tcW w:w="1559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学　年</w:t>
            </w:r>
          </w:p>
        </w:tc>
        <w:tc>
          <w:tcPr>
            <w:tcW w:w="5528" w:type="dxa"/>
            <w:vAlign w:val="center"/>
          </w:tcPr>
          <w:p w:rsidR="00441E5A" w:rsidRPr="003F70BA" w:rsidRDefault="00441E5A" w:rsidP="00806365">
            <w:pPr>
              <w:wordWrap w:val="0"/>
              <w:jc w:val="right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年</w:t>
            </w:r>
            <w:r w:rsidR="00806365" w:rsidRPr="003F70BA">
              <w:rPr>
                <w:rFonts w:ascii="Century" w:hAnsi="Century" w:hint="eastAsia"/>
              </w:rPr>
              <w:t xml:space="preserve">　　</w:t>
            </w:r>
          </w:p>
        </w:tc>
      </w:tr>
      <w:tr w:rsidR="00441E5A" w:rsidRPr="003F70BA" w:rsidTr="00441E5A">
        <w:trPr>
          <w:divId w:val="1385062281"/>
          <w:trHeight w:val="702"/>
        </w:trPr>
        <w:tc>
          <w:tcPr>
            <w:tcW w:w="1559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住　所</w:t>
            </w:r>
          </w:p>
        </w:tc>
        <w:tc>
          <w:tcPr>
            <w:tcW w:w="5528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</w:p>
        </w:tc>
      </w:tr>
      <w:tr w:rsidR="00441E5A" w:rsidRPr="003F70BA" w:rsidTr="00441E5A">
        <w:trPr>
          <w:divId w:val="1385062281"/>
          <w:trHeight w:val="702"/>
        </w:trPr>
        <w:tc>
          <w:tcPr>
            <w:tcW w:w="1559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氏　名</w:t>
            </w:r>
          </w:p>
        </w:tc>
        <w:tc>
          <w:tcPr>
            <w:tcW w:w="5528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</w:p>
        </w:tc>
      </w:tr>
      <w:tr w:rsidR="00441E5A" w:rsidRPr="003F70BA" w:rsidTr="00441E5A">
        <w:trPr>
          <w:divId w:val="1385062281"/>
          <w:trHeight w:val="702"/>
        </w:trPr>
        <w:tc>
          <w:tcPr>
            <w:tcW w:w="1559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補助金額</w:t>
            </w:r>
          </w:p>
        </w:tc>
        <w:tc>
          <w:tcPr>
            <w:tcW w:w="5528" w:type="dxa"/>
            <w:vAlign w:val="center"/>
          </w:tcPr>
          <w:p w:rsidR="00441E5A" w:rsidRPr="003F70BA" w:rsidRDefault="00441E5A" w:rsidP="00441E5A">
            <w:pPr>
              <w:wordWrap w:val="0"/>
              <w:jc w:val="right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円</w:t>
            </w:r>
            <w:r w:rsidR="00806365" w:rsidRPr="003F70BA">
              <w:rPr>
                <w:rFonts w:ascii="Century" w:hAnsi="Century" w:hint="eastAsia"/>
              </w:rPr>
              <w:t xml:space="preserve">　</w:t>
            </w:r>
            <w:r w:rsidRPr="003F70BA">
              <w:rPr>
                <w:rFonts w:ascii="Century" w:hAnsi="Century" w:hint="eastAsia"/>
              </w:rPr>
              <w:t xml:space="preserve">　</w:t>
            </w:r>
          </w:p>
        </w:tc>
      </w:tr>
      <w:tr w:rsidR="00441E5A" w:rsidRPr="003F70BA" w:rsidTr="00441E5A">
        <w:trPr>
          <w:divId w:val="1385062281"/>
          <w:trHeight w:val="702"/>
        </w:trPr>
        <w:tc>
          <w:tcPr>
            <w:tcW w:w="1559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領収日</w:t>
            </w:r>
          </w:p>
        </w:tc>
        <w:tc>
          <w:tcPr>
            <w:tcW w:w="5528" w:type="dxa"/>
            <w:vAlign w:val="center"/>
          </w:tcPr>
          <w:p w:rsidR="00441E5A" w:rsidRPr="003F70BA" w:rsidRDefault="00441E5A" w:rsidP="0000474E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年　　　月　　　日</w:t>
            </w:r>
          </w:p>
        </w:tc>
      </w:tr>
    </w:tbl>
    <w:p w:rsidR="00441E5A" w:rsidRPr="003F70BA" w:rsidRDefault="00441E5A" w:rsidP="00441E5A">
      <w:pPr>
        <w:divId w:val="1385062281"/>
        <w:rPr>
          <w:rFonts w:ascii="Century" w:hAnsi="Century"/>
        </w:rPr>
      </w:pPr>
    </w:p>
    <w:p w:rsidR="0085206A" w:rsidRDefault="0085206A" w:rsidP="0085206A">
      <w:pPr>
        <w:wordWrap w:val="0"/>
        <w:jc w:val="right"/>
        <w:divId w:val="1385062281"/>
        <w:rPr>
          <w:rFonts w:ascii="Century" w:hAnsi="Century"/>
        </w:rPr>
      </w:pPr>
    </w:p>
    <w:p w:rsidR="004D66D8" w:rsidRDefault="0085206A" w:rsidP="0085206A">
      <w:pPr>
        <w:wordWrap w:val="0"/>
        <w:divId w:val="1385062281"/>
        <w:rPr>
          <w:rFonts w:ascii="Century" w:hAnsi="Century"/>
        </w:rPr>
      </w:pPr>
      <w:r>
        <w:rPr>
          <w:rFonts w:ascii="Century" w:hAnsi="Century" w:hint="eastAsia"/>
        </w:rPr>
        <w:t xml:space="preserve">　　　◯　</w:t>
      </w:r>
      <w:r w:rsidR="00441E5A" w:rsidRPr="003F70BA">
        <w:rPr>
          <w:rFonts w:ascii="Century" w:hAnsi="Century" w:hint="eastAsia"/>
        </w:rPr>
        <w:t>保護者</w:t>
      </w:r>
      <w:r>
        <w:rPr>
          <w:rFonts w:ascii="Century" w:hAnsi="Century" w:hint="eastAsia"/>
        </w:rPr>
        <w:t xml:space="preserve">（補助対象者）　　　</w:t>
      </w:r>
      <w:r w:rsidR="00441E5A" w:rsidRPr="003F70BA">
        <w:rPr>
          <w:rFonts w:ascii="Century" w:hAnsi="Century" w:hint="eastAsia"/>
        </w:rPr>
        <w:t xml:space="preserve">氏名　　　　　　　　　　　　</w:t>
      </w:r>
      <w:r w:rsidRPr="0085206A">
        <w:rPr>
          <w:rFonts w:ascii="Century" w:hAnsi="Century" w:hint="eastAsia"/>
          <w:bdr w:val="single" w:sz="4" w:space="0" w:color="auto"/>
        </w:rPr>
        <w:t>印</w:t>
      </w:r>
      <w:r w:rsidR="00441E5A" w:rsidRPr="00806365">
        <w:rPr>
          <w:rFonts w:ascii="Century" w:hAnsi="Century" w:hint="eastAsia"/>
        </w:rPr>
        <w:t xml:space="preserve">　　</w:t>
      </w:r>
    </w:p>
    <w:p w:rsidR="00D35AC7" w:rsidRPr="00806365" w:rsidRDefault="00D35AC7" w:rsidP="00441E5A">
      <w:pPr>
        <w:wordWrap w:val="0"/>
        <w:ind w:firstLineChars="497" w:firstLine="1187"/>
        <w:jc w:val="right"/>
        <w:divId w:val="1385062281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</w:t>
      </w:r>
    </w:p>
    <w:sectPr w:rsidR="00D35AC7" w:rsidRPr="00806365" w:rsidSect="00DE5F92">
      <w:pgSz w:w="11906" w:h="16838"/>
      <w:pgMar w:top="1417" w:right="1417" w:bottom="1417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50" w:rsidRDefault="00357750" w:rsidP="00441E5A">
      <w:r>
        <w:separator/>
      </w:r>
    </w:p>
  </w:endnote>
  <w:endnote w:type="continuationSeparator" w:id="0">
    <w:p w:rsidR="00357750" w:rsidRDefault="00357750" w:rsidP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50" w:rsidRDefault="00357750" w:rsidP="00441E5A">
      <w:r>
        <w:separator/>
      </w:r>
    </w:p>
  </w:footnote>
  <w:footnote w:type="continuationSeparator" w:id="0">
    <w:p w:rsidR="00357750" w:rsidRDefault="00357750" w:rsidP="0044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115"/>
    <w:multiLevelType w:val="hybridMultilevel"/>
    <w:tmpl w:val="CC345CFA"/>
    <w:lvl w:ilvl="0" w:tplc="D358785C">
      <w:start w:val="3"/>
      <w:numFmt w:val="bullet"/>
      <w:lvlText w:val="○"/>
      <w:lvlJc w:val="left"/>
      <w:pPr>
        <w:ind w:left="10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840"/>
  <w:doNotHyphenateCaps/>
  <w:drawingGridHorizontalSpacing w:val="239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A"/>
    <w:rsid w:val="0000474E"/>
    <w:rsid w:val="00020C0F"/>
    <w:rsid w:val="00195CEE"/>
    <w:rsid w:val="001F1078"/>
    <w:rsid w:val="002832DA"/>
    <w:rsid w:val="002D072A"/>
    <w:rsid w:val="00320A5F"/>
    <w:rsid w:val="00334BF0"/>
    <w:rsid w:val="00357750"/>
    <w:rsid w:val="003B079A"/>
    <w:rsid w:val="003E5BB4"/>
    <w:rsid w:val="003F70BA"/>
    <w:rsid w:val="00441E5A"/>
    <w:rsid w:val="004D66D8"/>
    <w:rsid w:val="00596866"/>
    <w:rsid w:val="005A4773"/>
    <w:rsid w:val="005E1A44"/>
    <w:rsid w:val="00604ED7"/>
    <w:rsid w:val="006638E3"/>
    <w:rsid w:val="006F23C3"/>
    <w:rsid w:val="006F71D2"/>
    <w:rsid w:val="00735B05"/>
    <w:rsid w:val="00806365"/>
    <w:rsid w:val="0085206A"/>
    <w:rsid w:val="008F4FFA"/>
    <w:rsid w:val="00935A35"/>
    <w:rsid w:val="0099239C"/>
    <w:rsid w:val="009A0FCB"/>
    <w:rsid w:val="00AA7B2F"/>
    <w:rsid w:val="00AE2E01"/>
    <w:rsid w:val="00B200A4"/>
    <w:rsid w:val="00BA6F1D"/>
    <w:rsid w:val="00BE3F08"/>
    <w:rsid w:val="00C02439"/>
    <w:rsid w:val="00C448A1"/>
    <w:rsid w:val="00D34F40"/>
    <w:rsid w:val="00D35AC7"/>
    <w:rsid w:val="00D817A0"/>
    <w:rsid w:val="00DD5E84"/>
    <w:rsid w:val="00DE5F92"/>
    <w:rsid w:val="00E44747"/>
    <w:rsid w:val="00E62FD2"/>
    <w:rsid w:val="00F312F7"/>
    <w:rsid w:val="00F41F75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ct('130007349',%20'110001948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都留市高校生徒資格取得費補助金交付要綱</vt:lpstr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都留市高校生徒資格取得費補助金交付要綱</dc:title>
  <dc:creator>都留市総務課</dc:creator>
  <cp:lastModifiedBy>WS027</cp:lastModifiedBy>
  <cp:revision>2</cp:revision>
  <cp:lastPrinted>2011-06-15T01:28:00Z</cp:lastPrinted>
  <dcterms:created xsi:type="dcterms:W3CDTF">2016-06-27T08:45:00Z</dcterms:created>
  <dcterms:modified xsi:type="dcterms:W3CDTF">2016-06-27T08:45:00Z</dcterms:modified>
</cp:coreProperties>
</file>